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520" w:lineRule="exact"/>
        <w:jc w:val="center"/>
        <w:rPr>
          <w:rFonts w:ascii="宋体" w:cs="宋体"/>
          <w:sz w:val="36"/>
          <w:szCs w:val="36"/>
        </w:rPr>
      </w:pPr>
      <w:bookmarkStart w:id="0" w:name="_GoBack"/>
      <w:r>
        <w:rPr>
          <w:rFonts w:hint="eastAsia" w:ascii="宋体" w:hAnsi="宋体" w:cs="宋体"/>
          <w:sz w:val="36"/>
          <w:szCs w:val="36"/>
        </w:rPr>
        <w:t>推进政务服务数字化改革专题培训班报名回执</w:t>
      </w:r>
    </w:p>
    <w:bookmarkEnd w:id="0"/>
    <w:p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单位：</w:t>
      </w:r>
    </w:p>
    <w:p>
      <w:pPr>
        <w:rPr>
          <w:kern w:val="0"/>
          <w:sz w:val="24"/>
        </w:rPr>
      </w:pPr>
    </w:p>
    <w:tbl>
      <w:tblPr>
        <w:tblStyle w:val="3"/>
        <w:tblW w:w="12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9"/>
        <w:gridCol w:w="1984"/>
        <w:gridCol w:w="3088"/>
        <w:gridCol w:w="1325"/>
        <w:gridCol w:w="1325"/>
        <w:gridCol w:w="933"/>
        <w:gridCol w:w="963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47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5513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邮编：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性别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308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报名期数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报到当天住宿要求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5.25-5.28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第一期 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6.22-6.25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第二期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拼房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60" w:type="dxa"/>
            <w:gridSpan w:val="9"/>
          </w:tcPr>
          <w:p>
            <w:pPr>
              <w:spacing w:line="6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您最关注的内容：</w:t>
            </w:r>
          </w:p>
        </w:tc>
      </w:tr>
    </w:tbl>
    <w:p>
      <w:pPr>
        <w:spacing w:beforeLines="50" w:line="3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           浙勤机关后勤和培训服务中心</w:t>
      </w:r>
      <w:r>
        <w:rPr>
          <w:rFonts w:ascii="宋体" w:hAnsi="宋体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>传真：（</w:t>
      </w:r>
      <w:r>
        <w:rPr>
          <w:rFonts w:ascii="宋体" w:hAnsi="宋体"/>
          <w:sz w:val="24"/>
        </w:rPr>
        <w:t>0571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88856908</w:t>
      </w:r>
    </w:p>
    <w:p>
      <w:pPr>
        <w:spacing w:line="3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           电话：（</w:t>
      </w:r>
      <w:r>
        <w:rPr>
          <w:rFonts w:ascii="宋体" w:hAnsi="宋体"/>
          <w:sz w:val="24"/>
        </w:rPr>
        <w:t>0571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81950613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 xml:space="preserve">81950758  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E—mail:zjfgwpx01@163.com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、本次培训班参训人员住宿原则上安排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人一间，如包房需补交房差。请在对应的住房要求下画</w:t>
      </w:r>
      <w:r>
        <w:rPr>
          <w:rFonts w:hint="eastAsia" w:ascii="宋体"/>
          <w:sz w:val="24"/>
        </w:rPr>
        <w:t>“√”</w:t>
      </w:r>
      <w:r>
        <w:rPr>
          <w:rFonts w:hint="eastAsia" w:ascii="宋体" w:hAnsi="宋体"/>
          <w:sz w:val="24"/>
        </w:rPr>
        <w:t>以便安排。</w:t>
      </w:r>
    </w:p>
    <w:p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、电子邮箱和传真用于正式通知的下发，请至少填写其中一项。</w:t>
      </w:r>
    </w:p>
    <w:p>
      <w:pPr>
        <w:spacing w:line="400" w:lineRule="exact"/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、手机号码用于发送短信通知。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0D18"/>
    <w:rsid w:val="492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2021-04-30T04:47:00Z</dcterms:created>
  <dc:creator>Sakuracyq</dc:creator>
  <cp:lastModifiedBy>Sakuracyq</cp:lastModifiedBy>
  <dcterms:modified xsi:type="dcterms:W3CDTF">2021-04-30T04:48:33Z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010ACC077884441F9C9D74D9C17489BE</vt:lpwstr>
  </property>
</Properties>
</file>